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A49" w:rsidRDefault="00D24A49" w:rsidP="0078587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5845" cy="8427085"/>
            <wp:effectExtent l="19050" t="0" r="8255" b="0"/>
            <wp:docPr id="1" name="Рисунок 0" descr="положение о рабочей программ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рабочей программе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5845" cy="842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4A49" w:rsidRDefault="00D24A4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E60052" w:rsidRDefault="00F302DC" w:rsidP="00F302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- конкретно определить содержание, объём, порядок изучения учебной дисциплины (курса) с учётом целей, задач и особенностей учебно-воспитательного процесса образовательного учреждения и контингента обучающихся;</w:t>
      </w:r>
    </w:p>
    <w:p w:rsidR="00E60052" w:rsidRDefault="00E60052" w:rsidP="007858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052" w:rsidRDefault="00E60052" w:rsidP="00E60052">
      <w:pPr>
        <w:numPr>
          <w:ilvl w:val="0"/>
          <w:numId w:val="1"/>
        </w:numPr>
        <w:tabs>
          <w:tab w:val="left" w:pos="1078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обеспечить достижение планируемых результатов освоен</w:t>
      </w:r>
      <w:r w:rsidR="00B21402">
        <w:rPr>
          <w:rFonts w:ascii="Times New Roman" w:eastAsia="Times New Roman" w:hAnsi="Times New Roman"/>
          <w:sz w:val="28"/>
        </w:rPr>
        <w:t>ия образовательной программы ДМШ</w:t>
      </w:r>
      <w:r>
        <w:rPr>
          <w:rFonts w:ascii="Times New Roman" w:eastAsia="Times New Roman" w:hAnsi="Times New Roman"/>
          <w:sz w:val="28"/>
        </w:rPr>
        <w:t>.</w:t>
      </w:r>
    </w:p>
    <w:p w:rsidR="00E60052" w:rsidRDefault="00E60052" w:rsidP="00E60052">
      <w:pPr>
        <w:spacing w:line="239" w:lineRule="auto"/>
        <w:ind w:left="56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2.3. Функции рабочей программы:</w:t>
      </w:r>
    </w:p>
    <w:p w:rsidR="00E60052" w:rsidRDefault="00E60052" w:rsidP="00E60052">
      <w:pPr>
        <w:spacing w:line="16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1"/>
        </w:numPr>
        <w:tabs>
          <w:tab w:val="left" w:pos="833"/>
        </w:tabs>
        <w:spacing w:after="0" w:line="236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нормативная – устанавливает обязательные для выполнения объёмы обучения по данному предмету;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1"/>
        </w:numPr>
        <w:tabs>
          <w:tab w:val="left" w:pos="847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целеполагающая – поставленные цели определяют все основные направления обучения по данному предмету;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1"/>
        </w:numPr>
        <w:tabs>
          <w:tab w:val="left" w:pos="833"/>
        </w:tabs>
        <w:spacing w:after="0" w:line="235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организационно-планирующая – определяет содержание образования, фиксирует состав элементов содержания, подлежащих освоению учащимися (требования к минимуму содержания), а также степень их трудности;</w:t>
      </w:r>
    </w:p>
    <w:p w:rsidR="00E60052" w:rsidRDefault="00E60052" w:rsidP="00E60052">
      <w:pPr>
        <w:spacing w:line="19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1"/>
        </w:numPr>
        <w:tabs>
          <w:tab w:val="left" w:pos="785"/>
        </w:tabs>
        <w:spacing w:after="0" w:line="235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процессуальная – определяет логическую последовательность освоения элементов содержания, организационные формы и методы, средства и условия обучения;</w:t>
      </w:r>
    </w:p>
    <w:p w:rsidR="00E60052" w:rsidRDefault="00E60052" w:rsidP="00E60052">
      <w:pPr>
        <w:spacing w:line="3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1"/>
        </w:numPr>
        <w:tabs>
          <w:tab w:val="left" w:pos="727"/>
        </w:tabs>
        <w:spacing w:after="0" w:line="239" w:lineRule="auto"/>
        <w:ind w:left="727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прогностическая – задаёт предполагаемый конечный результат обучения;</w:t>
      </w:r>
    </w:p>
    <w:p w:rsidR="00E60052" w:rsidRDefault="00E60052" w:rsidP="00E60052">
      <w:pPr>
        <w:spacing w:line="16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1"/>
        </w:numPr>
        <w:tabs>
          <w:tab w:val="left" w:pos="775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оценочная - выявляет уровни освоения элементов содержания, объекты контроля и критерии оценки уровня </w:t>
      </w:r>
      <w:proofErr w:type="spellStart"/>
      <w:r>
        <w:rPr>
          <w:rFonts w:ascii="Times New Roman" w:eastAsia="Times New Roman" w:hAnsi="Times New Roman"/>
          <w:sz w:val="28"/>
        </w:rPr>
        <w:t>обученности</w:t>
      </w:r>
      <w:proofErr w:type="spellEnd"/>
      <w:r>
        <w:rPr>
          <w:rFonts w:ascii="Times New Roman" w:eastAsia="Times New Roman" w:hAnsi="Times New Roman"/>
          <w:sz w:val="28"/>
        </w:rPr>
        <w:t xml:space="preserve"> учащихся.</w:t>
      </w:r>
    </w:p>
    <w:p w:rsidR="00E60052" w:rsidRDefault="00E60052" w:rsidP="00E60052">
      <w:pPr>
        <w:spacing w:line="332" w:lineRule="exact"/>
        <w:rPr>
          <w:rFonts w:ascii="Times New Roman" w:eastAsia="Times New Roman" w:hAnsi="Times New Roman"/>
        </w:rPr>
      </w:pPr>
    </w:p>
    <w:p w:rsidR="00E60052" w:rsidRDefault="009A5252" w:rsidP="009A5252">
      <w:pPr>
        <w:tabs>
          <w:tab w:val="left" w:pos="2307"/>
        </w:tabs>
        <w:spacing w:after="0" w:line="0" w:lineRule="atLeast"/>
        <w:jc w:val="center"/>
        <w:rPr>
          <w:rFonts w:ascii="Times New Roman" w:eastAsia="Times New Roman" w:hAnsi="Times New Roman"/>
          <w:b/>
          <w:sz w:val="28"/>
        </w:rPr>
      </w:pPr>
      <w:r w:rsidRPr="009A5252">
        <w:rPr>
          <w:rFonts w:ascii="Times New Roman" w:eastAsia="Times New Roman" w:hAnsi="Times New Roman"/>
          <w:b/>
          <w:sz w:val="28"/>
        </w:rPr>
        <w:t>3.</w:t>
      </w:r>
      <w:r w:rsidR="00E60052">
        <w:rPr>
          <w:rFonts w:ascii="Times New Roman" w:eastAsia="Times New Roman" w:hAnsi="Times New Roman"/>
          <w:b/>
          <w:sz w:val="28"/>
        </w:rPr>
        <w:t>Разработка и утверждение рабочей программы.</w:t>
      </w:r>
    </w:p>
    <w:p w:rsidR="00E60052" w:rsidRDefault="00E60052" w:rsidP="00E60052">
      <w:pPr>
        <w:spacing w:line="10" w:lineRule="exact"/>
        <w:rPr>
          <w:rFonts w:ascii="Times New Roman" w:eastAsia="Times New Roman" w:hAnsi="Times New Roman"/>
          <w:b/>
          <w:sz w:val="28"/>
        </w:rPr>
      </w:pPr>
    </w:p>
    <w:p w:rsidR="00E60052" w:rsidRDefault="00E60052" w:rsidP="00E60052">
      <w:pPr>
        <w:numPr>
          <w:ilvl w:val="1"/>
          <w:numId w:val="3"/>
        </w:numPr>
        <w:tabs>
          <w:tab w:val="left" w:pos="1102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Разработка и утверждение рабочих программ по учебным предметам относится к компетенции </w:t>
      </w:r>
      <w:r w:rsidR="00B21402">
        <w:rPr>
          <w:rFonts w:ascii="Times New Roman" w:eastAsia="Times New Roman" w:hAnsi="Times New Roman"/>
          <w:sz w:val="28"/>
        </w:rPr>
        <w:t>ДМШ</w:t>
      </w:r>
      <w:r>
        <w:rPr>
          <w:rFonts w:ascii="Times New Roman" w:eastAsia="Times New Roman" w:hAnsi="Times New Roman"/>
          <w:sz w:val="28"/>
        </w:rPr>
        <w:t xml:space="preserve"> и реализуется им самостоятельно.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1"/>
          <w:numId w:val="3"/>
        </w:numPr>
        <w:tabs>
          <w:tab w:val="left" w:pos="1308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Рабочая программа по учебному предмету разрабатывается преподавателем или группой преподавателей по данному предмету.</w:t>
      </w:r>
    </w:p>
    <w:p w:rsidR="00E60052" w:rsidRDefault="00E60052" w:rsidP="00E60052">
      <w:pPr>
        <w:numPr>
          <w:ilvl w:val="1"/>
          <w:numId w:val="3"/>
        </w:numPr>
        <w:tabs>
          <w:tab w:val="left" w:pos="1067"/>
        </w:tabs>
        <w:spacing w:after="0" w:line="239" w:lineRule="auto"/>
        <w:ind w:left="1067" w:hanging="50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Рабочая программа определяет назначение и место учебного предмета</w:t>
      </w:r>
    </w:p>
    <w:p w:rsidR="00E60052" w:rsidRDefault="00E60052" w:rsidP="00E60052">
      <w:pPr>
        <w:spacing w:line="16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3"/>
        </w:numPr>
        <w:tabs>
          <w:tab w:val="left" w:pos="463"/>
        </w:tabs>
        <w:spacing w:after="0" w:line="235" w:lineRule="auto"/>
        <w:ind w:left="7" w:right="20" w:hanging="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подготовке учащегося, ценности и цели, состав и логическую последовательность усвоения элементов содержания, выявляет уровень подготовки обучающихся.</w:t>
      </w:r>
    </w:p>
    <w:p w:rsidR="00E60052" w:rsidRDefault="00E60052" w:rsidP="00E60052">
      <w:pPr>
        <w:spacing w:line="19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1"/>
          <w:numId w:val="4"/>
        </w:numPr>
        <w:tabs>
          <w:tab w:val="left" w:pos="1135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При составлении, согласовании и утверждении рабочей программы должно быть обеспечено её соответствие: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spacing w:line="235" w:lineRule="auto"/>
        <w:ind w:left="567" w:right="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 Закону об образовании РФ от 29 декабря 2012 года № 273-ФЗ; - Дополнительной общеобразовательной общеразвивающей программе</w:t>
      </w:r>
    </w:p>
    <w:p w:rsidR="00E60052" w:rsidRDefault="00E60052" w:rsidP="00E60052">
      <w:pPr>
        <w:spacing w:line="2" w:lineRule="exact"/>
        <w:rPr>
          <w:rFonts w:ascii="Times New Roman" w:eastAsia="Times New Roman" w:hAnsi="Times New Roman"/>
          <w:sz w:val="28"/>
        </w:rPr>
      </w:pPr>
    </w:p>
    <w:p w:rsidR="00E60052" w:rsidRDefault="00B21402" w:rsidP="00E60052">
      <w:pPr>
        <w:spacing w:line="239" w:lineRule="auto"/>
        <w:ind w:left="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ДМШ</w:t>
      </w:r>
      <w:r w:rsidR="00E60052">
        <w:rPr>
          <w:rFonts w:ascii="Times New Roman" w:eastAsia="Times New Roman" w:hAnsi="Times New Roman"/>
          <w:sz w:val="28"/>
        </w:rPr>
        <w:t>.</w:t>
      </w:r>
    </w:p>
    <w:p w:rsidR="00E60052" w:rsidRDefault="00E60052" w:rsidP="00E60052">
      <w:pPr>
        <w:spacing w:line="16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1"/>
          <w:numId w:val="4"/>
        </w:numPr>
        <w:tabs>
          <w:tab w:val="left" w:pos="1193"/>
        </w:tabs>
        <w:spacing w:after="0" w:line="236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lastRenderedPageBreak/>
        <w:t>Рабочие программы составляются на полный курс обучения по данному предмету в соответствии со сроком обучения по предмету – от 1 года до 7 лет.</w:t>
      </w:r>
    </w:p>
    <w:p w:rsidR="00E60052" w:rsidRPr="00DB5525" w:rsidRDefault="00E60052" w:rsidP="00DB5525">
      <w:pPr>
        <w:numPr>
          <w:ilvl w:val="1"/>
          <w:numId w:val="4"/>
        </w:numPr>
        <w:tabs>
          <w:tab w:val="left" w:pos="1127"/>
        </w:tabs>
        <w:spacing w:after="0" w:line="240" w:lineRule="auto"/>
        <w:ind w:left="1127" w:hanging="56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Рабочая  программа  должна  быть  оформлена  в  соответствии  с</w:t>
      </w:r>
      <w:bookmarkStart w:id="0" w:name="_GoBack"/>
      <w:bookmarkEnd w:id="0"/>
    </w:p>
    <w:p w:rsidR="00E60052" w:rsidRDefault="00E60052" w:rsidP="00DB5525">
      <w:pPr>
        <w:spacing w:after="0" w:line="240" w:lineRule="auto"/>
        <w:ind w:left="7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требованиями, аккуратно, без исправлений.</w:t>
      </w:r>
    </w:p>
    <w:p w:rsidR="00E60052" w:rsidRDefault="00E60052" w:rsidP="00E60052">
      <w:pPr>
        <w:spacing w:line="13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numPr>
          <w:ilvl w:val="0"/>
          <w:numId w:val="5"/>
        </w:numPr>
        <w:tabs>
          <w:tab w:val="left" w:pos="1131"/>
        </w:tabs>
        <w:spacing w:after="0" w:line="234" w:lineRule="auto"/>
        <w:ind w:left="7" w:firstLine="56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Рабочая программа может быть единой для всех работающих по данному предмету или индивидуальной.</w:t>
      </w:r>
    </w:p>
    <w:p w:rsidR="00E60052" w:rsidRDefault="00E60052" w:rsidP="00E60052">
      <w:pPr>
        <w:spacing w:line="14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numPr>
          <w:ilvl w:val="0"/>
          <w:numId w:val="5"/>
        </w:numPr>
        <w:tabs>
          <w:tab w:val="left" w:pos="1423"/>
        </w:tabs>
        <w:spacing w:after="0" w:line="238" w:lineRule="auto"/>
        <w:ind w:left="7" w:firstLine="56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Методические отделы рассматривают рабочие программы по учебным предметам, составленные преподавателями, в случае необходимости дают рекомендации по изменению (доработке) программы.</w:t>
      </w:r>
    </w:p>
    <w:p w:rsidR="00E60052" w:rsidRDefault="00E60052" w:rsidP="00E60052">
      <w:pPr>
        <w:spacing w:line="14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702C2">
      <w:pPr>
        <w:numPr>
          <w:ilvl w:val="0"/>
          <w:numId w:val="5"/>
        </w:numPr>
        <w:tabs>
          <w:tab w:val="left" w:pos="1423"/>
        </w:tabs>
        <w:spacing w:after="0" w:line="236" w:lineRule="auto"/>
        <w:ind w:left="7" w:firstLine="56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Программы рассматр</w:t>
      </w:r>
      <w:r w:rsidR="005E150F">
        <w:rPr>
          <w:rFonts w:ascii="Times New Roman" w:eastAsia="Times New Roman" w:hAnsi="Times New Roman"/>
          <w:sz w:val="30"/>
        </w:rPr>
        <w:t xml:space="preserve">иваются </w:t>
      </w:r>
      <w:proofErr w:type="gramStart"/>
      <w:r w:rsidR="00215393">
        <w:rPr>
          <w:rFonts w:ascii="Times New Roman" w:eastAsia="Times New Roman" w:hAnsi="Times New Roman"/>
          <w:sz w:val="30"/>
        </w:rPr>
        <w:t>школьным</w:t>
      </w:r>
      <w:proofErr w:type="gramEnd"/>
      <w:r w:rsidR="00215393">
        <w:rPr>
          <w:rFonts w:ascii="Times New Roman" w:eastAsia="Times New Roman" w:hAnsi="Times New Roman"/>
          <w:sz w:val="30"/>
        </w:rPr>
        <w:t xml:space="preserve"> методическим объединением </w:t>
      </w:r>
      <w:r w:rsidR="005E150F">
        <w:rPr>
          <w:rFonts w:ascii="Times New Roman" w:eastAsia="Times New Roman" w:hAnsi="Times New Roman"/>
          <w:sz w:val="30"/>
        </w:rPr>
        <w:t>ДМШ</w:t>
      </w:r>
      <w:r>
        <w:rPr>
          <w:rFonts w:ascii="Times New Roman" w:eastAsia="Times New Roman" w:hAnsi="Times New Roman"/>
          <w:sz w:val="30"/>
        </w:rPr>
        <w:t>, утве</w:t>
      </w:r>
      <w:r w:rsidR="009A5252">
        <w:rPr>
          <w:rFonts w:ascii="Times New Roman" w:eastAsia="Times New Roman" w:hAnsi="Times New Roman"/>
          <w:sz w:val="30"/>
        </w:rPr>
        <w:t>рждаются педагогическим советом.</w:t>
      </w:r>
    </w:p>
    <w:p w:rsidR="009A5252" w:rsidRPr="00E702C2" w:rsidRDefault="009A5252" w:rsidP="009A5252">
      <w:pPr>
        <w:tabs>
          <w:tab w:val="left" w:pos="1423"/>
        </w:tabs>
        <w:spacing w:after="0" w:line="236" w:lineRule="auto"/>
        <w:jc w:val="both"/>
        <w:rPr>
          <w:rFonts w:ascii="Times New Roman" w:eastAsia="Times New Roman" w:hAnsi="Times New Roman"/>
          <w:sz w:val="30"/>
        </w:rPr>
        <w:sectPr w:rsidR="009A5252" w:rsidRPr="00E702C2">
          <w:pgSz w:w="11900" w:h="16838"/>
          <w:pgMar w:top="1141" w:right="1120" w:bottom="1038" w:left="1133" w:header="0" w:footer="0" w:gutter="0"/>
          <w:cols w:space="0" w:equalWidth="0">
            <w:col w:w="9647"/>
          </w:cols>
          <w:docGrid w:linePitch="360"/>
        </w:sectPr>
      </w:pPr>
    </w:p>
    <w:p w:rsidR="00E60052" w:rsidRDefault="00E60052" w:rsidP="00E702C2">
      <w:pPr>
        <w:spacing w:line="235" w:lineRule="auto"/>
        <w:rPr>
          <w:rFonts w:ascii="Times New Roman" w:eastAsia="Times New Roman" w:hAnsi="Times New Roman"/>
          <w:sz w:val="30"/>
        </w:rPr>
      </w:pPr>
      <w:bookmarkStart w:id="1" w:name="page3"/>
      <w:bookmarkEnd w:id="1"/>
      <w:r>
        <w:rPr>
          <w:rFonts w:ascii="Times New Roman" w:eastAsia="Times New Roman" w:hAnsi="Times New Roman"/>
          <w:sz w:val="30"/>
        </w:rPr>
        <w:lastRenderedPageBreak/>
        <w:t>3.10. На основании решения пед</w:t>
      </w:r>
      <w:r w:rsidR="005E150F">
        <w:rPr>
          <w:rFonts w:ascii="Times New Roman" w:eastAsia="Times New Roman" w:hAnsi="Times New Roman"/>
          <w:sz w:val="30"/>
        </w:rPr>
        <w:t>агогического совета директор ДМШ</w:t>
      </w:r>
      <w:r>
        <w:rPr>
          <w:rFonts w:ascii="Times New Roman" w:eastAsia="Times New Roman" w:hAnsi="Times New Roman"/>
          <w:sz w:val="30"/>
        </w:rPr>
        <w:t xml:space="preserve"> издает приказ об утверждении рабочих программ по учебным предметам.</w:t>
      </w:r>
    </w:p>
    <w:p w:rsidR="00E60052" w:rsidRDefault="00E60052" w:rsidP="00E60052">
      <w:pPr>
        <w:spacing w:line="354" w:lineRule="exact"/>
        <w:rPr>
          <w:rFonts w:ascii="Times New Roman" w:eastAsia="Times New Roman" w:hAnsi="Times New Roman"/>
        </w:rPr>
      </w:pPr>
    </w:p>
    <w:p w:rsidR="00E60052" w:rsidRDefault="009A5252" w:rsidP="00E60052">
      <w:pPr>
        <w:spacing w:line="0" w:lineRule="atLeast"/>
        <w:ind w:left="1727"/>
        <w:rPr>
          <w:rFonts w:ascii="Times New Roman" w:eastAsia="Times New Roman" w:hAnsi="Times New Roman"/>
          <w:b/>
          <w:sz w:val="30"/>
        </w:rPr>
      </w:pPr>
      <w:r>
        <w:rPr>
          <w:rFonts w:ascii="Times New Roman" w:eastAsia="Times New Roman" w:hAnsi="Times New Roman"/>
          <w:b/>
          <w:sz w:val="30"/>
        </w:rPr>
        <w:t>4</w:t>
      </w:r>
      <w:r w:rsidR="00E60052">
        <w:rPr>
          <w:rFonts w:ascii="Times New Roman" w:eastAsia="Times New Roman" w:hAnsi="Times New Roman"/>
          <w:b/>
          <w:sz w:val="30"/>
        </w:rPr>
        <w:t>. Содержание и структура учебной программы.</w:t>
      </w:r>
    </w:p>
    <w:p w:rsidR="00E60052" w:rsidRDefault="00E60052" w:rsidP="00E60052">
      <w:pPr>
        <w:spacing w:line="9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numPr>
          <w:ilvl w:val="1"/>
          <w:numId w:val="6"/>
        </w:numPr>
        <w:tabs>
          <w:tab w:val="left" w:pos="1375"/>
        </w:tabs>
        <w:spacing w:after="0" w:line="235" w:lineRule="auto"/>
        <w:ind w:left="7" w:firstLine="560"/>
        <w:jc w:val="both"/>
        <w:rPr>
          <w:rFonts w:ascii="Times New Roman" w:eastAsia="Times New Roman" w:hAnsi="Times New Roman"/>
          <w:sz w:val="30"/>
        </w:rPr>
      </w:pPr>
      <w:proofErr w:type="spellStart"/>
      <w:r>
        <w:rPr>
          <w:rFonts w:ascii="Times New Roman" w:eastAsia="Times New Roman" w:hAnsi="Times New Roman"/>
          <w:sz w:val="30"/>
        </w:rPr>
        <w:t>Cодержание</w:t>
      </w:r>
      <w:proofErr w:type="spellEnd"/>
      <w:r>
        <w:rPr>
          <w:rFonts w:ascii="Times New Roman" w:eastAsia="Times New Roman" w:hAnsi="Times New Roman"/>
          <w:sz w:val="30"/>
        </w:rPr>
        <w:t xml:space="preserve"> рабочих программ по предметам должно соответствовать:</w:t>
      </w:r>
    </w:p>
    <w:p w:rsidR="00E60052" w:rsidRDefault="00E60052" w:rsidP="00E60052">
      <w:pPr>
        <w:spacing w:line="10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spacing w:line="235" w:lineRule="auto"/>
        <w:ind w:left="7" w:firstLine="566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- достижениям мировой культуры, российским традициям, культурно-национальным особенностям Республики Татарстан;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spacing w:line="238" w:lineRule="auto"/>
        <w:ind w:left="7" w:firstLine="566"/>
        <w:jc w:val="right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 xml:space="preserve">- художественно-эстетическому направлению обучения и воспитания; </w:t>
      </w:r>
      <w:proofErr w:type="gramStart"/>
      <w:r>
        <w:rPr>
          <w:rFonts w:ascii="Times New Roman" w:eastAsia="Times New Roman" w:hAnsi="Times New Roman"/>
          <w:sz w:val="30"/>
        </w:rPr>
        <w:t>-с</w:t>
      </w:r>
      <w:proofErr w:type="gramEnd"/>
      <w:r>
        <w:rPr>
          <w:rFonts w:ascii="Times New Roman" w:eastAsia="Times New Roman" w:hAnsi="Times New Roman"/>
          <w:sz w:val="30"/>
        </w:rPr>
        <w:t>овременным  образовательным  технологиям,  которые  отражены  в принципах обучения (индивидуальности, доступности, преемственности, результативности),  формах  и  методах  обучения  (дифференцированного обучения, занятиях, конкурсах, и т.д.), методах  контроля и управления образовательным  процессом  (анализе  результатов  деятельности  детей), средствах обучения (перечень необходимого оборудования, инструментов</w:t>
      </w:r>
    </w:p>
    <w:p w:rsidR="00E60052" w:rsidRDefault="00E60052" w:rsidP="00E60052">
      <w:pPr>
        <w:spacing w:line="8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numPr>
          <w:ilvl w:val="0"/>
          <w:numId w:val="6"/>
        </w:numPr>
        <w:tabs>
          <w:tab w:val="left" w:pos="247"/>
        </w:tabs>
        <w:spacing w:after="0" w:line="0" w:lineRule="atLeast"/>
        <w:ind w:left="247" w:hanging="247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материалов).</w:t>
      </w:r>
    </w:p>
    <w:p w:rsidR="00E60052" w:rsidRDefault="00E60052" w:rsidP="00E60052">
      <w:pPr>
        <w:spacing w:line="12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numPr>
          <w:ilvl w:val="1"/>
          <w:numId w:val="7"/>
        </w:numPr>
        <w:tabs>
          <w:tab w:val="left" w:pos="1236"/>
        </w:tabs>
        <w:spacing w:after="0" w:line="235" w:lineRule="auto"/>
        <w:ind w:left="7" w:right="20" w:firstLine="56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Содержание рабочих программ по предметам должно быть направлено на: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spacing w:line="235" w:lineRule="auto"/>
        <w:ind w:left="567" w:right="1680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- создание условий для развития личности ребенка; - развитие мотивации личности к познанию и творчеству;</w:t>
      </w:r>
    </w:p>
    <w:p w:rsidR="00E60052" w:rsidRDefault="00E60052" w:rsidP="00E60052">
      <w:pPr>
        <w:spacing w:line="16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spacing w:line="234" w:lineRule="auto"/>
        <w:ind w:left="567" w:right="1220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- обеспечение эмоционального благополучия ребенка; - приобщение обучающихся к общечеловеческим ценностям;</w:t>
      </w:r>
    </w:p>
    <w:p w:rsidR="00E60052" w:rsidRDefault="00E60052" w:rsidP="00E60052">
      <w:pPr>
        <w:spacing w:line="25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numPr>
          <w:ilvl w:val="0"/>
          <w:numId w:val="8"/>
        </w:numPr>
        <w:tabs>
          <w:tab w:val="left" w:pos="727"/>
        </w:tabs>
        <w:spacing w:after="0" w:line="239" w:lineRule="auto"/>
        <w:ind w:left="727" w:hanging="16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профилактику асоциального поведения;</w:t>
      </w:r>
    </w:p>
    <w:p w:rsidR="00E60052" w:rsidRDefault="00E60052" w:rsidP="00E60052">
      <w:pPr>
        <w:spacing w:line="14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numPr>
          <w:ilvl w:val="0"/>
          <w:numId w:val="8"/>
        </w:numPr>
        <w:tabs>
          <w:tab w:val="left" w:pos="732"/>
        </w:tabs>
        <w:spacing w:after="0" w:line="238" w:lineRule="auto"/>
        <w:ind w:left="7" w:firstLine="56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создание условий для социального, культурного и профессионального самоопределения, творческой самореализации личности ребёнка, её интеграции в систему мировой и отечественной культур;</w:t>
      </w:r>
    </w:p>
    <w:p w:rsidR="00E60052" w:rsidRDefault="00E60052" w:rsidP="00E60052">
      <w:pPr>
        <w:spacing w:line="14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numPr>
          <w:ilvl w:val="0"/>
          <w:numId w:val="8"/>
        </w:numPr>
        <w:tabs>
          <w:tab w:val="left" w:pos="732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целостность процесса психического и физического, умственного и духовного развития личности ребёнка;</w:t>
      </w:r>
    </w:p>
    <w:p w:rsidR="00E60052" w:rsidRDefault="00E60052" w:rsidP="00E60052">
      <w:pPr>
        <w:spacing w:line="1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numPr>
          <w:ilvl w:val="0"/>
          <w:numId w:val="8"/>
        </w:numPr>
        <w:tabs>
          <w:tab w:val="left" w:pos="727"/>
        </w:tabs>
        <w:spacing w:after="0" w:line="239" w:lineRule="auto"/>
        <w:ind w:left="727" w:hanging="16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укрепление психического и физического здоровья;</w:t>
      </w:r>
    </w:p>
    <w:p w:rsidR="00E60052" w:rsidRDefault="00E60052" w:rsidP="00E60052">
      <w:pPr>
        <w:spacing w:line="2" w:lineRule="exact"/>
        <w:rPr>
          <w:rFonts w:ascii="Times New Roman" w:eastAsia="Times New Roman" w:hAnsi="Times New Roman"/>
          <w:sz w:val="30"/>
        </w:rPr>
      </w:pPr>
    </w:p>
    <w:p w:rsidR="00E60052" w:rsidRDefault="00E60052" w:rsidP="00E60052">
      <w:pPr>
        <w:numPr>
          <w:ilvl w:val="0"/>
          <w:numId w:val="8"/>
        </w:numPr>
        <w:tabs>
          <w:tab w:val="left" w:pos="727"/>
        </w:tabs>
        <w:spacing w:after="0" w:line="0" w:lineRule="atLeast"/>
        <w:ind w:left="727" w:hanging="16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взаимодействие преподавателя с семьёй.</w:t>
      </w:r>
    </w:p>
    <w:p w:rsidR="00E60052" w:rsidRDefault="00E60052" w:rsidP="00E60052">
      <w:pPr>
        <w:spacing w:line="13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spacing w:line="235" w:lineRule="auto"/>
        <w:ind w:left="7" w:right="20" w:firstLine="566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lastRenderedPageBreak/>
        <w:t>4.3. Учебные и образовательные программы должны включать в себя следующие обязательные структурные элементы:</w:t>
      </w:r>
    </w:p>
    <w:p w:rsidR="00E60052" w:rsidRDefault="00E60052" w:rsidP="00E60052">
      <w:pPr>
        <w:spacing w:line="3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numPr>
          <w:ilvl w:val="0"/>
          <w:numId w:val="9"/>
        </w:numPr>
        <w:tabs>
          <w:tab w:val="left" w:pos="987"/>
        </w:tabs>
        <w:spacing w:after="0" w:line="0" w:lineRule="atLeast"/>
        <w:ind w:left="987" w:hanging="42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титульный лист;</w:t>
      </w:r>
    </w:p>
    <w:p w:rsidR="00E60052" w:rsidRDefault="00E60052" w:rsidP="00E60052">
      <w:pPr>
        <w:numPr>
          <w:ilvl w:val="0"/>
          <w:numId w:val="9"/>
        </w:numPr>
        <w:tabs>
          <w:tab w:val="left" w:pos="987"/>
        </w:tabs>
        <w:spacing w:after="0" w:line="0" w:lineRule="atLeast"/>
        <w:ind w:left="987" w:hanging="420"/>
        <w:jc w:val="both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sz w:val="30"/>
        </w:rPr>
        <w:t>пояснительную записку;</w:t>
      </w:r>
    </w:p>
    <w:p w:rsidR="00E60052" w:rsidRDefault="00E60052" w:rsidP="00E60052">
      <w:pPr>
        <w:numPr>
          <w:ilvl w:val="0"/>
          <w:numId w:val="9"/>
        </w:numPr>
        <w:tabs>
          <w:tab w:val="left" w:pos="987"/>
        </w:tabs>
        <w:spacing w:after="0" w:line="237" w:lineRule="auto"/>
        <w:ind w:left="987" w:hanging="416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30"/>
        </w:rPr>
        <w:t>учебно-тематический план;</w:t>
      </w:r>
    </w:p>
    <w:p w:rsidR="00E60052" w:rsidRDefault="00E60052" w:rsidP="00E60052">
      <w:pPr>
        <w:spacing w:line="5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9"/>
        </w:numPr>
        <w:tabs>
          <w:tab w:val="left" w:pos="987"/>
        </w:tabs>
        <w:spacing w:after="0" w:line="239" w:lineRule="auto"/>
        <w:ind w:left="987" w:hanging="416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содержание учебного предмета;</w:t>
      </w:r>
    </w:p>
    <w:p w:rsidR="00E60052" w:rsidRDefault="00E60052" w:rsidP="00E60052">
      <w:pPr>
        <w:spacing w:line="1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9"/>
        </w:numPr>
        <w:tabs>
          <w:tab w:val="left" w:pos="987"/>
        </w:tabs>
        <w:spacing w:after="0" w:line="239" w:lineRule="auto"/>
        <w:ind w:left="987" w:hanging="4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формы и методы контроля, система оценивания;</w:t>
      </w:r>
    </w:p>
    <w:p w:rsidR="00E60052" w:rsidRDefault="00E60052" w:rsidP="00E60052">
      <w:pPr>
        <w:numPr>
          <w:ilvl w:val="0"/>
          <w:numId w:val="9"/>
        </w:numPr>
        <w:tabs>
          <w:tab w:val="left" w:pos="987"/>
        </w:tabs>
        <w:spacing w:after="0" w:line="239" w:lineRule="auto"/>
        <w:ind w:left="987" w:hanging="4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методическое обеспечение программы;</w:t>
      </w:r>
    </w:p>
    <w:p w:rsidR="00E60052" w:rsidRDefault="00E60052" w:rsidP="00E60052">
      <w:pPr>
        <w:spacing w:line="5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9"/>
        </w:numPr>
        <w:tabs>
          <w:tab w:val="left" w:pos="987"/>
        </w:tabs>
        <w:spacing w:after="0" w:line="239" w:lineRule="auto"/>
        <w:ind w:left="987" w:hanging="4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список литературы.</w:t>
      </w:r>
    </w:p>
    <w:p w:rsidR="00E60052" w:rsidRDefault="00E60052" w:rsidP="00E60052">
      <w:pPr>
        <w:tabs>
          <w:tab w:val="left" w:pos="987"/>
        </w:tabs>
        <w:spacing w:line="239" w:lineRule="auto"/>
        <w:ind w:left="987" w:hanging="420"/>
        <w:jc w:val="both"/>
        <w:rPr>
          <w:rFonts w:ascii="Times New Roman" w:eastAsia="Times New Roman" w:hAnsi="Times New Roman"/>
          <w:sz w:val="28"/>
        </w:rPr>
        <w:sectPr w:rsidR="00E60052">
          <w:pgSz w:w="11900" w:h="16838"/>
          <w:pgMar w:top="1133" w:right="1120" w:bottom="1440" w:left="1133" w:header="0" w:footer="0" w:gutter="0"/>
          <w:cols w:space="0" w:equalWidth="0">
            <w:col w:w="9647"/>
          </w:cols>
          <w:docGrid w:linePitch="360"/>
        </w:sectPr>
      </w:pPr>
    </w:p>
    <w:p w:rsidR="00E60052" w:rsidRDefault="009A5252" w:rsidP="009A5252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bookmarkStart w:id="2" w:name="page4"/>
      <w:bookmarkEnd w:id="2"/>
      <w:r>
        <w:rPr>
          <w:rFonts w:ascii="Times New Roman" w:eastAsia="Times New Roman" w:hAnsi="Times New Roman"/>
          <w:b/>
          <w:sz w:val="28"/>
        </w:rPr>
        <w:lastRenderedPageBreak/>
        <w:t>5</w:t>
      </w:r>
      <w:r w:rsidR="00E60052">
        <w:rPr>
          <w:rFonts w:ascii="Times New Roman" w:eastAsia="Times New Roman" w:hAnsi="Times New Roman"/>
          <w:b/>
          <w:sz w:val="28"/>
        </w:rPr>
        <w:t>. Содержание структурных элементов рабочей программы.</w:t>
      </w:r>
    </w:p>
    <w:p w:rsidR="00E60052" w:rsidRDefault="00E60052" w:rsidP="00E60052">
      <w:pPr>
        <w:spacing w:line="273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spacing w:line="0" w:lineRule="atLeast"/>
        <w:ind w:left="567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5.1.1</w:t>
      </w:r>
      <w:r>
        <w:rPr>
          <w:rFonts w:ascii="Times New Roman" w:eastAsia="Times New Roman" w:hAnsi="Times New Roman"/>
          <w:i/>
          <w:sz w:val="28"/>
        </w:rPr>
        <w:t>.</w:t>
      </w:r>
      <w:r>
        <w:rPr>
          <w:rFonts w:ascii="Times New Roman" w:eastAsia="Times New Roman" w:hAnsi="Times New Roman"/>
          <w:sz w:val="28"/>
        </w:rPr>
        <w:t xml:space="preserve"> Титульный лист включает:</w:t>
      </w:r>
    </w:p>
    <w:p w:rsidR="00E60052" w:rsidRDefault="00E702C2" w:rsidP="00E60052">
      <w:pPr>
        <w:numPr>
          <w:ilvl w:val="0"/>
          <w:numId w:val="10"/>
        </w:numPr>
        <w:tabs>
          <w:tab w:val="left" w:pos="727"/>
        </w:tabs>
        <w:spacing w:after="0" w:line="239" w:lineRule="auto"/>
        <w:ind w:left="727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наименование ДМШ</w:t>
      </w:r>
      <w:r w:rsidR="00E60052">
        <w:rPr>
          <w:rFonts w:ascii="Times New Roman" w:eastAsia="Times New Roman" w:hAnsi="Times New Roman"/>
          <w:sz w:val="28"/>
        </w:rPr>
        <w:t>;</w:t>
      </w:r>
    </w:p>
    <w:p w:rsidR="00E60052" w:rsidRDefault="00E60052" w:rsidP="00E60052">
      <w:pPr>
        <w:spacing w:line="1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numPr>
          <w:ilvl w:val="0"/>
          <w:numId w:val="10"/>
        </w:numPr>
        <w:tabs>
          <w:tab w:val="left" w:pos="727"/>
        </w:tabs>
        <w:spacing w:after="0" w:line="0" w:lineRule="atLeast"/>
        <w:ind w:left="727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название программы;</w:t>
      </w:r>
    </w:p>
    <w:p w:rsidR="00E60052" w:rsidRDefault="00E60052" w:rsidP="00E60052">
      <w:pPr>
        <w:numPr>
          <w:ilvl w:val="0"/>
          <w:numId w:val="10"/>
        </w:numPr>
        <w:tabs>
          <w:tab w:val="left" w:pos="727"/>
        </w:tabs>
        <w:spacing w:after="0" w:line="239" w:lineRule="auto"/>
        <w:ind w:left="727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автор-составитель программы (группа авторов);</w:t>
      </w:r>
    </w:p>
    <w:p w:rsidR="00E60052" w:rsidRDefault="00E60052" w:rsidP="00E60052">
      <w:pPr>
        <w:numPr>
          <w:ilvl w:val="0"/>
          <w:numId w:val="10"/>
        </w:numPr>
        <w:tabs>
          <w:tab w:val="left" w:pos="727"/>
        </w:tabs>
        <w:spacing w:after="0" w:line="239" w:lineRule="auto"/>
        <w:ind w:left="727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название города, в котором реализуется программа;</w:t>
      </w:r>
    </w:p>
    <w:p w:rsidR="00E60052" w:rsidRDefault="00E60052" w:rsidP="00E60052">
      <w:pPr>
        <w:numPr>
          <w:ilvl w:val="0"/>
          <w:numId w:val="10"/>
        </w:numPr>
        <w:tabs>
          <w:tab w:val="left" w:pos="727"/>
        </w:tabs>
        <w:spacing w:after="0" w:line="239" w:lineRule="auto"/>
        <w:ind w:left="727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год разработки программы.</w:t>
      </w:r>
    </w:p>
    <w:p w:rsidR="00E60052" w:rsidRDefault="00E60052" w:rsidP="00E60052">
      <w:pPr>
        <w:spacing w:line="1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spacing w:line="0" w:lineRule="atLeast"/>
        <w:ind w:left="567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5.1.2. Пояснительная записка раскрывает:</w:t>
      </w:r>
    </w:p>
    <w:p w:rsidR="00E60052" w:rsidRDefault="00E60052" w:rsidP="00E60052">
      <w:pPr>
        <w:spacing w:line="16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spacing w:line="235" w:lineRule="auto"/>
        <w:ind w:left="7" w:right="20" w:firstLine="566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-характеристику учебного предмета, его место и роль в образовательном процессе;</w:t>
      </w:r>
    </w:p>
    <w:p w:rsidR="00E60052" w:rsidRDefault="00E60052" w:rsidP="00E60052">
      <w:pPr>
        <w:spacing w:line="17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spacing w:line="234" w:lineRule="auto"/>
        <w:ind w:left="567" w:right="46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-цели и задачи учебного предмета; -срок реализации учебного предмета;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spacing w:line="234" w:lineRule="auto"/>
        <w:ind w:left="567" w:right="308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-форму проведения учебных аудиторных занятий; -методы обучения;</w:t>
      </w:r>
    </w:p>
    <w:p w:rsidR="00E60052" w:rsidRDefault="00E60052" w:rsidP="00E60052">
      <w:pPr>
        <w:spacing w:line="16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spacing w:line="235" w:lineRule="auto"/>
        <w:ind w:left="567" w:right="10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-материально-технические условия реализации учебного предмета; -ожидаемые результаты; 5.1.3. Учебно-тематический план содержит:</w:t>
      </w:r>
    </w:p>
    <w:p w:rsidR="00E60052" w:rsidRDefault="00E60052" w:rsidP="00E60052">
      <w:pPr>
        <w:spacing w:line="19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numPr>
          <w:ilvl w:val="1"/>
          <w:numId w:val="11"/>
        </w:numPr>
        <w:tabs>
          <w:tab w:val="left" w:pos="751"/>
        </w:tabs>
        <w:spacing w:after="0" w:line="234" w:lineRule="auto"/>
        <w:ind w:left="7" w:firstLine="560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sz w:val="28"/>
        </w:rPr>
        <w:t>перечень разделов и тем с указанием количества часов, отводимых на их изучение (в том числе на теоретические и практические занятия). Составляется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  <w:b/>
          <w:sz w:val="28"/>
        </w:rPr>
      </w:pPr>
    </w:p>
    <w:p w:rsidR="00E60052" w:rsidRDefault="00E60052" w:rsidP="00E60052">
      <w:pPr>
        <w:numPr>
          <w:ilvl w:val="0"/>
          <w:numId w:val="11"/>
        </w:numPr>
        <w:tabs>
          <w:tab w:val="left" w:pos="453"/>
        </w:tabs>
        <w:spacing w:after="0" w:line="237" w:lineRule="auto"/>
        <w:ind w:left="7" w:right="20" w:hanging="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виде таблицы. Допускается творческий подход при составлении тематического планирования (изменение порядка следования тем программы; интегрированное изучении смежных тем.) Количество учебных недель определяется годовым календарным графиком.</w:t>
      </w:r>
    </w:p>
    <w:p w:rsidR="00E60052" w:rsidRDefault="00E60052" w:rsidP="00E60052">
      <w:pPr>
        <w:spacing w:line="4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spacing w:line="239" w:lineRule="auto"/>
        <w:ind w:left="56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5.1.4. Содержание учебного предмета включает:</w:t>
      </w:r>
    </w:p>
    <w:p w:rsidR="00E60052" w:rsidRDefault="00E60052" w:rsidP="00E60052">
      <w:pPr>
        <w:numPr>
          <w:ilvl w:val="1"/>
          <w:numId w:val="11"/>
        </w:numPr>
        <w:tabs>
          <w:tab w:val="left" w:pos="727"/>
        </w:tabs>
        <w:spacing w:after="0" w:line="239" w:lineRule="auto"/>
        <w:ind w:left="727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годовые требования по классам;</w:t>
      </w:r>
    </w:p>
    <w:p w:rsidR="00E60052" w:rsidRDefault="00E60052" w:rsidP="00E60052">
      <w:pPr>
        <w:numPr>
          <w:ilvl w:val="1"/>
          <w:numId w:val="11"/>
        </w:numPr>
        <w:tabs>
          <w:tab w:val="left" w:pos="727"/>
        </w:tabs>
        <w:spacing w:after="0" w:line="0" w:lineRule="atLeast"/>
        <w:ind w:left="727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содержание тем рабочей программы.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numPr>
          <w:ilvl w:val="0"/>
          <w:numId w:val="12"/>
        </w:numPr>
        <w:tabs>
          <w:tab w:val="left" w:pos="1303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Формы и методы контроля, система оценок – структурный элемент, раскрывающий: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  <w:sz w:val="28"/>
        </w:rPr>
      </w:pPr>
    </w:p>
    <w:p w:rsidR="00E60052" w:rsidRDefault="00E60052" w:rsidP="00E60052">
      <w:pPr>
        <w:spacing w:line="234" w:lineRule="auto"/>
        <w:ind w:left="567" w:right="6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 формы аттестации учащихся; - критерии оценивания выступлений учащихся на зачетах и экзаменах.</w:t>
      </w:r>
    </w:p>
    <w:p w:rsidR="00E60052" w:rsidRDefault="00E60052" w:rsidP="00E60052">
      <w:pPr>
        <w:numPr>
          <w:ilvl w:val="0"/>
          <w:numId w:val="12"/>
        </w:numPr>
        <w:tabs>
          <w:tab w:val="left" w:pos="1267"/>
        </w:tabs>
        <w:spacing w:after="0" w:line="0" w:lineRule="atLeast"/>
        <w:ind w:left="1267" w:hanging="70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Методическое обеспечение учебного процесса включает</w:t>
      </w:r>
      <w:r>
        <w:rPr>
          <w:rFonts w:ascii="Times New Roman" w:eastAsia="Times New Roman" w:hAnsi="Times New Roman"/>
          <w:b/>
          <w:sz w:val="28"/>
        </w:rPr>
        <w:t>:</w:t>
      </w:r>
    </w:p>
    <w:p w:rsidR="00E60052" w:rsidRDefault="00E60052" w:rsidP="00E60052">
      <w:pPr>
        <w:spacing w:line="15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numPr>
          <w:ilvl w:val="0"/>
          <w:numId w:val="13"/>
        </w:numPr>
        <w:tabs>
          <w:tab w:val="left" w:pos="793"/>
        </w:tabs>
        <w:spacing w:after="0" w:line="234" w:lineRule="auto"/>
        <w:ind w:left="567" w:right="190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lastRenderedPageBreak/>
        <w:t>методические рекомендации педагогическим работникам. 5.1.7. Список литературы включает:</w:t>
      </w:r>
    </w:p>
    <w:p w:rsidR="00E60052" w:rsidRDefault="00E60052" w:rsidP="00E60052">
      <w:pPr>
        <w:numPr>
          <w:ilvl w:val="0"/>
          <w:numId w:val="13"/>
        </w:numPr>
        <w:tabs>
          <w:tab w:val="left" w:pos="727"/>
        </w:tabs>
        <w:spacing w:after="0" w:line="239" w:lineRule="auto"/>
        <w:ind w:left="727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список использованной литературы;</w:t>
      </w:r>
    </w:p>
    <w:p w:rsidR="00E60052" w:rsidRDefault="00E60052" w:rsidP="00E60052">
      <w:pPr>
        <w:spacing w:line="16" w:lineRule="exact"/>
        <w:rPr>
          <w:rFonts w:ascii="Times New Roman" w:eastAsia="Times New Roman" w:hAnsi="Times New Roman"/>
        </w:rPr>
      </w:pPr>
    </w:p>
    <w:p w:rsidR="00E60052" w:rsidRDefault="00E60052" w:rsidP="00E60052">
      <w:pPr>
        <w:spacing w:line="237" w:lineRule="auto"/>
        <w:ind w:left="7" w:right="20" w:firstLine="566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Элементы описания каждого источника должны приводиться в алфавитном порядке и соответствовать требованиям к библиографическому описанию. Допускается оформление списка литературы по основным разделам изучаемого предмета.</w:t>
      </w:r>
    </w:p>
    <w:p w:rsidR="00E60052" w:rsidRDefault="00E60052" w:rsidP="00E60052">
      <w:pPr>
        <w:spacing w:line="237" w:lineRule="auto"/>
        <w:ind w:left="7" w:right="20" w:firstLine="566"/>
        <w:jc w:val="both"/>
        <w:rPr>
          <w:rFonts w:ascii="Times New Roman" w:eastAsia="Times New Roman" w:hAnsi="Times New Roman"/>
          <w:sz w:val="28"/>
        </w:rPr>
        <w:sectPr w:rsidR="00E60052">
          <w:pgSz w:w="11900" w:h="16838"/>
          <w:pgMar w:top="1440" w:right="1120" w:bottom="1440" w:left="1133" w:header="0" w:footer="0" w:gutter="0"/>
          <w:cols w:space="0" w:equalWidth="0">
            <w:col w:w="9647"/>
          </w:cols>
          <w:docGrid w:linePitch="360"/>
        </w:sectPr>
      </w:pPr>
    </w:p>
    <w:p w:rsidR="00E60052" w:rsidRDefault="009A5252" w:rsidP="00E60052">
      <w:pPr>
        <w:spacing w:line="0" w:lineRule="atLeast"/>
        <w:ind w:left="1347"/>
        <w:rPr>
          <w:rFonts w:ascii="Times New Roman" w:eastAsia="Times New Roman" w:hAnsi="Times New Roman"/>
          <w:b/>
          <w:sz w:val="28"/>
        </w:rPr>
      </w:pPr>
      <w:bookmarkStart w:id="3" w:name="page5"/>
      <w:bookmarkEnd w:id="3"/>
      <w:r>
        <w:rPr>
          <w:rFonts w:ascii="Times New Roman" w:eastAsia="Times New Roman" w:hAnsi="Times New Roman"/>
          <w:b/>
          <w:sz w:val="28"/>
        </w:rPr>
        <w:lastRenderedPageBreak/>
        <w:t>6</w:t>
      </w:r>
      <w:r w:rsidR="00E60052">
        <w:rPr>
          <w:rFonts w:ascii="Times New Roman" w:eastAsia="Times New Roman" w:hAnsi="Times New Roman"/>
          <w:b/>
          <w:sz w:val="28"/>
        </w:rPr>
        <w:t>. Общие требования к оформлению учебной программы.</w:t>
      </w:r>
    </w:p>
    <w:p w:rsidR="00E60052" w:rsidRDefault="00E60052" w:rsidP="00E60052">
      <w:pPr>
        <w:spacing w:line="10" w:lineRule="exact"/>
        <w:rPr>
          <w:rFonts w:ascii="Times New Roman" w:eastAsia="Times New Roman" w:hAnsi="Times New Roman"/>
        </w:rPr>
      </w:pPr>
    </w:p>
    <w:p w:rsidR="00E60052" w:rsidRDefault="00E60052" w:rsidP="007675AB">
      <w:pPr>
        <w:numPr>
          <w:ilvl w:val="0"/>
          <w:numId w:val="14"/>
        </w:numPr>
        <w:tabs>
          <w:tab w:val="left" w:pos="1111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Текст учебной программы должен быть напечатан на одной стороне листа белой бумаги.</w:t>
      </w:r>
    </w:p>
    <w:p w:rsidR="00E60052" w:rsidRDefault="00E60052" w:rsidP="007675AB">
      <w:pPr>
        <w:spacing w:line="15" w:lineRule="exact"/>
        <w:jc w:val="both"/>
        <w:rPr>
          <w:rFonts w:ascii="Times New Roman" w:eastAsia="Times New Roman" w:hAnsi="Times New Roman"/>
          <w:sz w:val="28"/>
        </w:rPr>
      </w:pPr>
    </w:p>
    <w:p w:rsidR="00E60052" w:rsidRDefault="00E60052" w:rsidP="007675AB">
      <w:pPr>
        <w:numPr>
          <w:ilvl w:val="0"/>
          <w:numId w:val="14"/>
        </w:numPr>
        <w:tabs>
          <w:tab w:val="left" w:pos="1068"/>
        </w:tabs>
        <w:spacing w:after="0" w:line="237" w:lineRule="auto"/>
        <w:ind w:left="7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При выполнении текста программы необходимо соблюдать равномерную плотность, контрастность и четкость изображения по всему тексту.</w:t>
      </w:r>
    </w:p>
    <w:p w:rsidR="00E60052" w:rsidRDefault="00E60052" w:rsidP="007675AB">
      <w:pPr>
        <w:spacing w:line="16" w:lineRule="exact"/>
        <w:jc w:val="both"/>
        <w:rPr>
          <w:rFonts w:ascii="Times New Roman" w:eastAsia="Times New Roman" w:hAnsi="Times New Roman"/>
        </w:rPr>
      </w:pPr>
    </w:p>
    <w:p w:rsidR="00E60052" w:rsidRDefault="00E60052" w:rsidP="007675AB">
      <w:pPr>
        <w:spacing w:line="234" w:lineRule="auto"/>
        <w:ind w:left="7" w:right="20" w:firstLine="566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6.3. Текст программы рекомендуется печатать, соблюдая следующие размеры полей: верхнее </w:t>
      </w:r>
      <w:r>
        <w:rPr>
          <w:rFonts w:ascii="Times New Roman" w:eastAsia="Times New Roman" w:hAnsi="Times New Roman"/>
          <w:b/>
          <w:sz w:val="28"/>
        </w:rPr>
        <w:t>-</w:t>
      </w:r>
      <w:r>
        <w:rPr>
          <w:rFonts w:ascii="Times New Roman" w:eastAsia="Times New Roman" w:hAnsi="Times New Roman"/>
          <w:sz w:val="28"/>
        </w:rPr>
        <w:t xml:space="preserve"> 20 мм, левое – 20 мм; </w:t>
      </w:r>
      <w:r>
        <w:rPr>
          <w:rFonts w:ascii="Times New Roman" w:eastAsia="Times New Roman" w:hAnsi="Times New Roman"/>
          <w:b/>
          <w:sz w:val="28"/>
        </w:rPr>
        <w:t>-</w:t>
      </w:r>
      <w:r>
        <w:rPr>
          <w:rFonts w:ascii="Times New Roman" w:eastAsia="Times New Roman" w:hAnsi="Times New Roman"/>
          <w:sz w:val="28"/>
        </w:rPr>
        <w:t xml:space="preserve"> нижнее и правое – 20 мм.</w:t>
      </w:r>
    </w:p>
    <w:p w:rsidR="00E60052" w:rsidRDefault="00E60052" w:rsidP="007675AB">
      <w:pPr>
        <w:numPr>
          <w:ilvl w:val="1"/>
          <w:numId w:val="15"/>
        </w:numPr>
        <w:tabs>
          <w:tab w:val="left" w:pos="1187"/>
        </w:tabs>
        <w:spacing w:after="0" w:line="239" w:lineRule="auto"/>
        <w:ind w:left="1187" w:hanging="6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Правый край текста должен быть выровнен по ширине.</w:t>
      </w:r>
    </w:p>
    <w:p w:rsidR="00E60052" w:rsidRDefault="00E60052" w:rsidP="007675AB">
      <w:pPr>
        <w:spacing w:line="16" w:lineRule="exact"/>
        <w:jc w:val="both"/>
        <w:rPr>
          <w:rFonts w:ascii="Times New Roman" w:eastAsia="Times New Roman" w:hAnsi="Times New Roman"/>
          <w:sz w:val="28"/>
        </w:rPr>
      </w:pPr>
    </w:p>
    <w:p w:rsidR="00E60052" w:rsidRDefault="00E60052" w:rsidP="007675AB">
      <w:pPr>
        <w:numPr>
          <w:ilvl w:val="1"/>
          <w:numId w:val="15"/>
        </w:numPr>
        <w:tabs>
          <w:tab w:val="left" w:pos="1203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Опечатки, описки, графические неточности, помарки, повреждения листов программы не допускаются.</w:t>
      </w:r>
    </w:p>
    <w:p w:rsidR="00E60052" w:rsidRDefault="00E60052" w:rsidP="007675AB">
      <w:pPr>
        <w:numPr>
          <w:ilvl w:val="1"/>
          <w:numId w:val="15"/>
        </w:numPr>
        <w:tabs>
          <w:tab w:val="left" w:pos="1067"/>
        </w:tabs>
        <w:spacing w:after="0" w:line="239" w:lineRule="auto"/>
        <w:ind w:left="1067" w:hanging="50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Страницы текста программы должны соответствовать формату А4 (210</w:t>
      </w:r>
    </w:p>
    <w:p w:rsidR="00E60052" w:rsidRDefault="00E60052" w:rsidP="007675AB">
      <w:pPr>
        <w:numPr>
          <w:ilvl w:val="0"/>
          <w:numId w:val="15"/>
        </w:numPr>
        <w:tabs>
          <w:tab w:val="left" w:pos="227"/>
        </w:tabs>
        <w:spacing w:after="0" w:line="239" w:lineRule="auto"/>
        <w:ind w:left="227" w:hanging="22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297 мм).</w:t>
      </w:r>
    </w:p>
    <w:p w:rsidR="00E60052" w:rsidRDefault="00E60052" w:rsidP="007675AB">
      <w:pPr>
        <w:spacing w:line="16" w:lineRule="exact"/>
        <w:jc w:val="both"/>
        <w:rPr>
          <w:rFonts w:ascii="Times New Roman" w:eastAsia="Times New Roman" w:hAnsi="Times New Roman"/>
          <w:sz w:val="28"/>
        </w:rPr>
      </w:pPr>
    </w:p>
    <w:p w:rsidR="00E60052" w:rsidRDefault="00E60052" w:rsidP="007675AB">
      <w:pPr>
        <w:numPr>
          <w:ilvl w:val="1"/>
          <w:numId w:val="16"/>
        </w:numPr>
        <w:tabs>
          <w:tab w:val="left" w:pos="1087"/>
        </w:tabs>
        <w:spacing w:after="0" w:line="234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Страницы текста программы следует нумеровать арабскими цифрами, соблюдая сквозную нумерацию по всему документу.</w:t>
      </w:r>
    </w:p>
    <w:p w:rsidR="00E60052" w:rsidRDefault="00E60052" w:rsidP="007675AB">
      <w:pPr>
        <w:numPr>
          <w:ilvl w:val="1"/>
          <w:numId w:val="16"/>
        </w:numPr>
        <w:tabs>
          <w:tab w:val="left" w:pos="1047"/>
        </w:tabs>
        <w:spacing w:after="0" w:line="239" w:lineRule="auto"/>
        <w:ind w:left="1047" w:hanging="48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Страницы программы должны быть заполнены не менее чем на 60 %.</w:t>
      </w:r>
    </w:p>
    <w:p w:rsidR="00E60052" w:rsidRDefault="00E60052" w:rsidP="007675AB">
      <w:pPr>
        <w:spacing w:line="16" w:lineRule="exact"/>
        <w:jc w:val="both"/>
        <w:rPr>
          <w:rFonts w:ascii="Times New Roman" w:eastAsia="Times New Roman" w:hAnsi="Times New Roman"/>
          <w:sz w:val="28"/>
        </w:rPr>
      </w:pPr>
    </w:p>
    <w:p w:rsidR="00E60052" w:rsidRDefault="00E60052" w:rsidP="007675AB">
      <w:pPr>
        <w:numPr>
          <w:ilvl w:val="1"/>
          <w:numId w:val="16"/>
        </w:numPr>
        <w:tabs>
          <w:tab w:val="left" w:pos="1063"/>
        </w:tabs>
        <w:spacing w:after="0" w:line="235" w:lineRule="auto"/>
        <w:ind w:left="7" w:right="20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Титульный лист включается в общую нумерацию страниц. На титульном листе номер страницы «1» не проставляется.</w:t>
      </w:r>
    </w:p>
    <w:p w:rsidR="00E60052" w:rsidRDefault="00E60052" w:rsidP="007675AB">
      <w:pPr>
        <w:spacing w:line="17" w:lineRule="exact"/>
        <w:jc w:val="both"/>
        <w:rPr>
          <w:rFonts w:ascii="Times New Roman" w:eastAsia="Times New Roman" w:hAnsi="Times New Roman"/>
          <w:sz w:val="28"/>
        </w:rPr>
      </w:pPr>
    </w:p>
    <w:p w:rsidR="00E60052" w:rsidRDefault="00E60052" w:rsidP="007675AB">
      <w:pPr>
        <w:numPr>
          <w:ilvl w:val="1"/>
          <w:numId w:val="16"/>
        </w:numPr>
        <w:tabs>
          <w:tab w:val="left" w:pos="1135"/>
        </w:tabs>
        <w:spacing w:after="0" w:line="235" w:lineRule="auto"/>
        <w:ind w:left="7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Набор текста должен быть произведен в текстовом редакторе </w:t>
      </w:r>
      <w:proofErr w:type="spellStart"/>
      <w:r>
        <w:rPr>
          <w:rFonts w:ascii="Times New Roman" w:eastAsia="Times New Roman" w:hAnsi="Times New Roman"/>
          <w:sz w:val="28"/>
        </w:rPr>
        <w:t>Word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for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Windows</w:t>
      </w:r>
      <w:proofErr w:type="spellEnd"/>
      <w:r>
        <w:rPr>
          <w:rFonts w:ascii="Times New Roman" w:eastAsia="Times New Roman" w:hAnsi="Times New Roman"/>
          <w:sz w:val="28"/>
        </w:rPr>
        <w:t xml:space="preserve">. Тип шрифта: </w:t>
      </w:r>
      <w:proofErr w:type="spellStart"/>
      <w:r>
        <w:rPr>
          <w:rFonts w:ascii="Times New Roman" w:eastAsia="Times New Roman" w:hAnsi="Times New Roman"/>
          <w:sz w:val="28"/>
        </w:rPr>
        <w:t>Times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New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Roman</w:t>
      </w:r>
      <w:proofErr w:type="spellEnd"/>
      <w:r>
        <w:rPr>
          <w:rFonts w:ascii="Times New Roman" w:eastAsia="Times New Roman" w:hAnsi="Times New Roman"/>
          <w:sz w:val="28"/>
        </w:rPr>
        <w:t>. Шрифт основного текста – обычный, размер 12-14 пт.</w:t>
      </w:r>
    </w:p>
    <w:p w:rsidR="00E60052" w:rsidRDefault="00E60052" w:rsidP="007675AB">
      <w:pPr>
        <w:spacing w:line="3" w:lineRule="exact"/>
        <w:jc w:val="both"/>
        <w:rPr>
          <w:rFonts w:ascii="Times New Roman" w:eastAsia="Times New Roman" w:hAnsi="Times New Roman"/>
          <w:sz w:val="28"/>
        </w:rPr>
      </w:pPr>
    </w:p>
    <w:p w:rsidR="00E60052" w:rsidRDefault="00E60052" w:rsidP="007675AB">
      <w:pPr>
        <w:numPr>
          <w:ilvl w:val="1"/>
          <w:numId w:val="16"/>
        </w:numPr>
        <w:tabs>
          <w:tab w:val="left" w:pos="1187"/>
        </w:tabs>
        <w:spacing w:after="0" w:line="0" w:lineRule="atLeast"/>
        <w:ind w:left="1187" w:hanging="6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Для заголовков могут использоваться полужирные шрифты размера</w:t>
      </w:r>
    </w:p>
    <w:p w:rsidR="00E60052" w:rsidRDefault="00E60052" w:rsidP="007675AB">
      <w:pPr>
        <w:spacing w:line="239" w:lineRule="auto"/>
        <w:ind w:left="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14, 16 пт.</w:t>
      </w:r>
    </w:p>
    <w:p w:rsidR="00E60052" w:rsidRDefault="00E60052" w:rsidP="007675AB">
      <w:pPr>
        <w:spacing w:line="16" w:lineRule="exact"/>
        <w:jc w:val="both"/>
        <w:rPr>
          <w:rFonts w:ascii="Times New Roman" w:eastAsia="Times New Roman" w:hAnsi="Times New Roman"/>
          <w:sz w:val="28"/>
        </w:rPr>
      </w:pPr>
    </w:p>
    <w:p w:rsidR="00E60052" w:rsidRDefault="00E60052" w:rsidP="007675AB">
      <w:pPr>
        <w:numPr>
          <w:ilvl w:val="1"/>
          <w:numId w:val="16"/>
        </w:numPr>
        <w:tabs>
          <w:tab w:val="left" w:pos="1203"/>
        </w:tabs>
        <w:spacing w:after="0" w:line="234" w:lineRule="auto"/>
        <w:ind w:left="7"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Межсимвольный интервал - обычный. Междустрочный интервал – одинарный или полуторный.</w:t>
      </w:r>
    </w:p>
    <w:p w:rsidR="00E60052" w:rsidRPr="00FB291C" w:rsidRDefault="00E60052" w:rsidP="00767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60052" w:rsidRPr="00FB291C" w:rsidSect="00FB291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515F007C"/>
    <w:lvl w:ilvl="0" w:tplc="9034C732">
      <w:start w:val="1"/>
      <w:numFmt w:val="bullet"/>
      <w:lvlText w:val="-"/>
      <w:lvlJc w:val="left"/>
    </w:lvl>
    <w:lvl w:ilvl="1" w:tplc="4A96F146">
      <w:start w:val="1"/>
      <w:numFmt w:val="bullet"/>
      <w:lvlText w:val=""/>
      <w:lvlJc w:val="left"/>
    </w:lvl>
    <w:lvl w:ilvl="2" w:tplc="D3365C5A">
      <w:start w:val="1"/>
      <w:numFmt w:val="bullet"/>
      <w:lvlText w:val=""/>
      <w:lvlJc w:val="left"/>
    </w:lvl>
    <w:lvl w:ilvl="3" w:tplc="7C5EB2C6">
      <w:start w:val="1"/>
      <w:numFmt w:val="bullet"/>
      <w:lvlText w:val=""/>
      <w:lvlJc w:val="left"/>
    </w:lvl>
    <w:lvl w:ilvl="4" w:tplc="D554A8D6">
      <w:start w:val="1"/>
      <w:numFmt w:val="bullet"/>
      <w:lvlText w:val=""/>
      <w:lvlJc w:val="left"/>
    </w:lvl>
    <w:lvl w:ilvl="5" w:tplc="97064CB2">
      <w:start w:val="1"/>
      <w:numFmt w:val="bullet"/>
      <w:lvlText w:val=""/>
      <w:lvlJc w:val="left"/>
    </w:lvl>
    <w:lvl w:ilvl="6" w:tplc="E06C2D9C">
      <w:start w:val="1"/>
      <w:numFmt w:val="bullet"/>
      <w:lvlText w:val=""/>
      <w:lvlJc w:val="left"/>
    </w:lvl>
    <w:lvl w:ilvl="7" w:tplc="FF2A9052">
      <w:start w:val="1"/>
      <w:numFmt w:val="bullet"/>
      <w:lvlText w:val=""/>
      <w:lvlJc w:val="left"/>
    </w:lvl>
    <w:lvl w:ilvl="8" w:tplc="40EC06F6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5BD062C2"/>
    <w:lvl w:ilvl="0" w:tplc="5B984CC4">
      <w:start w:val="1"/>
      <w:numFmt w:val="bullet"/>
      <w:lvlText w:val="в"/>
      <w:lvlJc w:val="left"/>
    </w:lvl>
    <w:lvl w:ilvl="1" w:tplc="5E100E4A">
      <w:start w:val="1"/>
      <w:numFmt w:val="decimal"/>
      <w:lvlText w:val="%2"/>
      <w:lvlJc w:val="left"/>
    </w:lvl>
    <w:lvl w:ilvl="2" w:tplc="A95E2A06">
      <w:start w:val="61"/>
      <w:numFmt w:val="upperLetter"/>
      <w:lvlText w:val="%3."/>
      <w:lvlJc w:val="left"/>
    </w:lvl>
    <w:lvl w:ilvl="3" w:tplc="7D48D308">
      <w:start w:val="1"/>
      <w:numFmt w:val="bullet"/>
      <w:lvlText w:val=""/>
      <w:lvlJc w:val="left"/>
    </w:lvl>
    <w:lvl w:ilvl="4" w:tplc="6EAC2136">
      <w:start w:val="1"/>
      <w:numFmt w:val="bullet"/>
      <w:lvlText w:val=""/>
      <w:lvlJc w:val="left"/>
    </w:lvl>
    <w:lvl w:ilvl="5" w:tplc="586EDEF0">
      <w:start w:val="1"/>
      <w:numFmt w:val="bullet"/>
      <w:lvlText w:val=""/>
      <w:lvlJc w:val="left"/>
    </w:lvl>
    <w:lvl w:ilvl="6" w:tplc="4A5076E6">
      <w:start w:val="1"/>
      <w:numFmt w:val="bullet"/>
      <w:lvlText w:val=""/>
      <w:lvlJc w:val="left"/>
    </w:lvl>
    <w:lvl w:ilvl="7" w:tplc="CED8D5F6">
      <w:start w:val="1"/>
      <w:numFmt w:val="bullet"/>
      <w:lvlText w:val=""/>
      <w:lvlJc w:val="left"/>
    </w:lvl>
    <w:lvl w:ilvl="8" w:tplc="FBA8F518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12200854"/>
    <w:lvl w:ilvl="0" w:tplc="6EBC9264">
      <w:start w:val="1"/>
      <w:numFmt w:val="bullet"/>
      <w:lvlText w:val="в"/>
      <w:lvlJc w:val="left"/>
    </w:lvl>
    <w:lvl w:ilvl="1" w:tplc="94BA3E6C">
      <w:start w:val="1"/>
      <w:numFmt w:val="decimal"/>
      <w:lvlText w:val="3.%2."/>
      <w:lvlJc w:val="left"/>
    </w:lvl>
    <w:lvl w:ilvl="2" w:tplc="1368EE64">
      <w:start w:val="1"/>
      <w:numFmt w:val="upperLetter"/>
      <w:lvlText w:val="%3"/>
      <w:lvlJc w:val="left"/>
    </w:lvl>
    <w:lvl w:ilvl="3" w:tplc="30269D36">
      <w:start w:val="1"/>
      <w:numFmt w:val="bullet"/>
      <w:lvlText w:val=""/>
      <w:lvlJc w:val="left"/>
    </w:lvl>
    <w:lvl w:ilvl="4" w:tplc="9EB030EC">
      <w:start w:val="1"/>
      <w:numFmt w:val="bullet"/>
      <w:lvlText w:val=""/>
      <w:lvlJc w:val="left"/>
    </w:lvl>
    <w:lvl w:ilvl="5" w:tplc="5E4E5E2A">
      <w:start w:val="1"/>
      <w:numFmt w:val="bullet"/>
      <w:lvlText w:val=""/>
      <w:lvlJc w:val="left"/>
    </w:lvl>
    <w:lvl w:ilvl="6" w:tplc="FD8C8FDE">
      <w:start w:val="1"/>
      <w:numFmt w:val="bullet"/>
      <w:lvlText w:val=""/>
      <w:lvlJc w:val="left"/>
    </w:lvl>
    <w:lvl w:ilvl="7" w:tplc="B32E9B04">
      <w:start w:val="1"/>
      <w:numFmt w:val="bullet"/>
      <w:lvlText w:val=""/>
      <w:lvlJc w:val="left"/>
    </w:lvl>
    <w:lvl w:ilvl="8" w:tplc="557A9220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4DB127F8"/>
    <w:lvl w:ilvl="0" w:tplc="2F729500">
      <w:start w:val="1"/>
      <w:numFmt w:val="bullet"/>
      <w:lvlText w:val="в"/>
      <w:lvlJc w:val="left"/>
    </w:lvl>
    <w:lvl w:ilvl="1" w:tplc="A948BF3A">
      <w:start w:val="4"/>
      <w:numFmt w:val="decimal"/>
      <w:lvlText w:val="3.%2."/>
      <w:lvlJc w:val="left"/>
    </w:lvl>
    <w:lvl w:ilvl="2" w:tplc="94863EF8">
      <w:start w:val="1"/>
      <w:numFmt w:val="upperLetter"/>
      <w:lvlText w:val="%3"/>
      <w:lvlJc w:val="left"/>
    </w:lvl>
    <w:lvl w:ilvl="3" w:tplc="3B129248">
      <w:start w:val="1"/>
      <w:numFmt w:val="bullet"/>
      <w:lvlText w:val=""/>
      <w:lvlJc w:val="left"/>
    </w:lvl>
    <w:lvl w:ilvl="4" w:tplc="406264F2">
      <w:start w:val="1"/>
      <w:numFmt w:val="bullet"/>
      <w:lvlText w:val=""/>
      <w:lvlJc w:val="left"/>
    </w:lvl>
    <w:lvl w:ilvl="5" w:tplc="10BA19D8">
      <w:start w:val="1"/>
      <w:numFmt w:val="bullet"/>
      <w:lvlText w:val=""/>
      <w:lvlJc w:val="left"/>
    </w:lvl>
    <w:lvl w:ilvl="6" w:tplc="BFD4B784">
      <w:start w:val="1"/>
      <w:numFmt w:val="bullet"/>
      <w:lvlText w:val=""/>
      <w:lvlJc w:val="left"/>
    </w:lvl>
    <w:lvl w:ilvl="7" w:tplc="CEAC28B0">
      <w:start w:val="1"/>
      <w:numFmt w:val="bullet"/>
      <w:lvlText w:val=""/>
      <w:lvlJc w:val="left"/>
    </w:lvl>
    <w:lvl w:ilvl="8" w:tplc="73D2D46A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0216231A"/>
    <w:lvl w:ilvl="0" w:tplc="9816F28E">
      <w:start w:val="7"/>
      <w:numFmt w:val="decimal"/>
      <w:lvlText w:val="3.%1."/>
      <w:lvlJc w:val="left"/>
    </w:lvl>
    <w:lvl w:ilvl="1" w:tplc="F092CE92">
      <w:start w:val="1"/>
      <w:numFmt w:val="bullet"/>
      <w:lvlText w:val=""/>
      <w:lvlJc w:val="left"/>
    </w:lvl>
    <w:lvl w:ilvl="2" w:tplc="3BFE123C">
      <w:start w:val="1"/>
      <w:numFmt w:val="bullet"/>
      <w:lvlText w:val=""/>
      <w:lvlJc w:val="left"/>
    </w:lvl>
    <w:lvl w:ilvl="3" w:tplc="0EB20B2C">
      <w:start w:val="1"/>
      <w:numFmt w:val="bullet"/>
      <w:lvlText w:val=""/>
      <w:lvlJc w:val="left"/>
    </w:lvl>
    <w:lvl w:ilvl="4" w:tplc="03309788">
      <w:start w:val="1"/>
      <w:numFmt w:val="bullet"/>
      <w:lvlText w:val=""/>
      <w:lvlJc w:val="left"/>
    </w:lvl>
    <w:lvl w:ilvl="5" w:tplc="C1C08BA2">
      <w:start w:val="1"/>
      <w:numFmt w:val="bullet"/>
      <w:lvlText w:val=""/>
      <w:lvlJc w:val="left"/>
    </w:lvl>
    <w:lvl w:ilvl="6" w:tplc="2688B87E">
      <w:start w:val="1"/>
      <w:numFmt w:val="bullet"/>
      <w:lvlText w:val=""/>
      <w:lvlJc w:val="left"/>
    </w:lvl>
    <w:lvl w:ilvl="7" w:tplc="5ED80E84">
      <w:start w:val="1"/>
      <w:numFmt w:val="bullet"/>
      <w:lvlText w:val=""/>
      <w:lvlJc w:val="left"/>
    </w:lvl>
    <w:lvl w:ilvl="8" w:tplc="52586150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1F16E9E8"/>
    <w:lvl w:ilvl="0" w:tplc="9488A1EE">
      <w:start w:val="1"/>
      <w:numFmt w:val="bullet"/>
      <w:lvlText w:val="и"/>
      <w:lvlJc w:val="left"/>
    </w:lvl>
    <w:lvl w:ilvl="1" w:tplc="BA26BF94">
      <w:start w:val="1"/>
      <w:numFmt w:val="decimal"/>
      <w:lvlText w:val="4.%2."/>
      <w:lvlJc w:val="left"/>
    </w:lvl>
    <w:lvl w:ilvl="2" w:tplc="3244DF18">
      <w:start w:val="1"/>
      <w:numFmt w:val="bullet"/>
      <w:lvlText w:val=""/>
      <w:lvlJc w:val="left"/>
    </w:lvl>
    <w:lvl w:ilvl="3" w:tplc="42843B76">
      <w:start w:val="1"/>
      <w:numFmt w:val="bullet"/>
      <w:lvlText w:val=""/>
      <w:lvlJc w:val="left"/>
    </w:lvl>
    <w:lvl w:ilvl="4" w:tplc="665AFF10">
      <w:start w:val="1"/>
      <w:numFmt w:val="bullet"/>
      <w:lvlText w:val=""/>
      <w:lvlJc w:val="left"/>
    </w:lvl>
    <w:lvl w:ilvl="5" w:tplc="91026FC2">
      <w:start w:val="1"/>
      <w:numFmt w:val="bullet"/>
      <w:lvlText w:val=""/>
      <w:lvlJc w:val="left"/>
    </w:lvl>
    <w:lvl w:ilvl="6" w:tplc="FE9A0826">
      <w:start w:val="1"/>
      <w:numFmt w:val="bullet"/>
      <w:lvlText w:val=""/>
      <w:lvlJc w:val="left"/>
    </w:lvl>
    <w:lvl w:ilvl="7" w:tplc="F9BEA63A">
      <w:start w:val="1"/>
      <w:numFmt w:val="bullet"/>
      <w:lvlText w:val=""/>
      <w:lvlJc w:val="left"/>
    </w:lvl>
    <w:lvl w:ilvl="8" w:tplc="939EB314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1190CDE6"/>
    <w:lvl w:ilvl="0" w:tplc="50CE7868">
      <w:start w:val="1"/>
      <w:numFmt w:val="bullet"/>
      <w:lvlText w:val="и"/>
      <w:lvlJc w:val="left"/>
    </w:lvl>
    <w:lvl w:ilvl="1" w:tplc="B5B8E8E8">
      <w:start w:val="2"/>
      <w:numFmt w:val="decimal"/>
      <w:lvlText w:val="4.%2."/>
      <w:lvlJc w:val="left"/>
    </w:lvl>
    <w:lvl w:ilvl="2" w:tplc="A62800DA">
      <w:start w:val="1"/>
      <w:numFmt w:val="bullet"/>
      <w:lvlText w:val=""/>
      <w:lvlJc w:val="left"/>
    </w:lvl>
    <w:lvl w:ilvl="3" w:tplc="04C413A2">
      <w:start w:val="1"/>
      <w:numFmt w:val="bullet"/>
      <w:lvlText w:val=""/>
      <w:lvlJc w:val="left"/>
    </w:lvl>
    <w:lvl w:ilvl="4" w:tplc="894A75DE">
      <w:start w:val="1"/>
      <w:numFmt w:val="bullet"/>
      <w:lvlText w:val=""/>
      <w:lvlJc w:val="left"/>
    </w:lvl>
    <w:lvl w:ilvl="5" w:tplc="433E209A">
      <w:start w:val="1"/>
      <w:numFmt w:val="bullet"/>
      <w:lvlText w:val=""/>
      <w:lvlJc w:val="left"/>
    </w:lvl>
    <w:lvl w:ilvl="6" w:tplc="2496D996">
      <w:start w:val="1"/>
      <w:numFmt w:val="bullet"/>
      <w:lvlText w:val=""/>
      <w:lvlJc w:val="left"/>
    </w:lvl>
    <w:lvl w:ilvl="7" w:tplc="EFA8BAA6">
      <w:start w:val="1"/>
      <w:numFmt w:val="bullet"/>
      <w:lvlText w:val=""/>
      <w:lvlJc w:val="left"/>
    </w:lvl>
    <w:lvl w:ilvl="8" w:tplc="1360C30A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66EF438C"/>
    <w:lvl w:ilvl="0" w:tplc="5F5E1C68">
      <w:start w:val="1"/>
      <w:numFmt w:val="bullet"/>
      <w:lvlText w:val="-"/>
      <w:lvlJc w:val="left"/>
    </w:lvl>
    <w:lvl w:ilvl="1" w:tplc="3BE40BA2">
      <w:start w:val="1"/>
      <w:numFmt w:val="bullet"/>
      <w:lvlText w:val=""/>
      <w:lvlJc w:val="left"/>
    </w:lvl>
    <w:lvl w:ilvl="2" w:tplc="8DA22BA0">
      <w:start w:val="1"/>
      <w:numFmt w:val="bullet"/>
      <w:lvlText w:val=""/>
      <w:lvlJc w:val="left"/>
    </w:lvl>
    <w:lvl w:ilvl="3" w:tplc="F884A552">
      <w:start w:val="1"/>
      <w:numFmt w:val="bullet"/>
      <w:lvlText w:val=""/>
      <w:lvlJc w:val="left"/>
    </w:lvl>
    <w:lvl w:ilvl="4" w:tplc="AACA813E">
      <w:start w:val="1"/>
      <w:numFmt w:val="bullet"/>
      <w:lvlText w:val=""/>
      <w:lvlJc w:val="left"/>
    </w:lvl>
    <w:lvl w:ilvl="5" w:tplc="962E04D8">
      <w:start w:val="1"/>
      <w:numFmt w:val="bullet"/>
      <w:lvlText w:val=""/>
      <w:lvlJc w:val="left"/>
    </w:lvl>
    <w:lvl w:ilvl="6" w:tplc="2B48F6FE">
      <w:start w:val="1"/>
      <w:numFmt w:val="bullet"/>
      <w:lvlText w:val=""/>
      <w:lvlJc w:val="left"/>
    </w:lvl>
    <w:lvl w:ilvl="7" w:tplc="1AAC80EE">
      <w:start w:val="1"/>
      <w:numFmt w:val="bullet"/>
      <w:lvlText w:val=""/>
      <w:lvlJc w:val="left"/>
    </w:lvl>
    <w:lvl w:ilvl="8" w:tplc="B16C0B16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140E0F76"/>
    <w:lvl w:ilvl="0" w:tplc="8A069E04">
      <w:start w:val="1"/>
      <w:numFmt w:val="bullet"/>
      <w:lvlText w:val="•"/>
      <w:lvlJc w:val="left"/>
    </w:lvl>
    <w:lvl w:ilvl="1" w:tplc="6682DF28">
      <w:start w:val="1"/>
      <w:numFmt w:val="bullet"/>
      <w:lvlText w:val=""/>
      <w:lvlJc w:val="left"/>
    </w:lvl>
    <w:lvl w:ilvl="2" w:tplc="B8E81F16">
      <w:start w:val="1"/>
      <w:numFmt w:val="bullet"/>
      <w:lvlText w:val=""/>
      <w:lvlJc w:val="left"/>
    </w:lvl>
    <w:lvl w:ilvl="3" w:tplc="E9063304">
      <w:start w:val="1"/>
      <w:numFmt w:val="bullet"/>
      <w:lvlText w:val=""/>
      <w:lvlJc w:val="left"/>
    </w:lvl>
    <w:lvl w:ilvl="4" w:tplc="6FA0E3D4">
      <w:start w:val="1"/>
      <w:numFmt w:val="bullet"/>
      <w:lvlText w:val=""/>
      <w:lvlJc w:val="left"/>
    </w:lvl>
    <w:lvl w:ilvl="5" w:tplc="E2F0BBB8">
      <w:start w:val="1"/>
      <w:numFmt w:val="bullet"/>
      <w:lvlText w:val=""/>
      <w:lvlJc w:val="left"/>
    </w:lvl>
    <w:lvl w:ilvl="6" w:tplc="23026F42">
      <w:start w:val="1"/>
      <w:numFmt w:val="bullet"/>
      <w:lvlText w:val=""/>
      <w:lvlJc w:val="left"/>
    </w:lvl>
    <w:lvl w:ilvl="7" w:tplc="AFE69914">
      <w:start w:val="1"/>
      <w:numFmt w:val="bullet"/>
      <w:lvlText w:val=""/>
      <w:lvlJc w:val="left"/>
    </w:lvl>
    <w:lvl w:ilvl="8" w:tplc="38826504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3352255A"/>
    <w:lvl w:ilvl="0" w:tplc="C670523E">
      <w:start w:val="1"/>
      <w:numFmt w:val="bullet"/>
      <w:lvlText w:val="-"/>
      <w:lvlJc w:val="left"/>
    </w:lvl>
    <w:lvl w:ilvl="1" w:tplc="918660B4">
      <w:start w:val="1"/>
      <w:numFmt w:val="bullet"/>
      <w:lvlText w:val=""/>
      <w:lvlJc w:val="left"/>
    </w:lvl>
    <w:lvl w:ilvl="2" w:tplc="6380807E">
      <w:start w:val="1"/>
      <w:numFmt w:val="bullet"/>
      <w:lvlText w:val=""/>
      <w:lvlJc w:val="left"/>
    </w:lvl>
    <w:lvl w:ilvl="3" w:tplc="F080E88A">
      <w:start w:val="1"/>
      <w:numFmt w:val="bullet"/>
      <w:lvlText w:val=""/>
      <w:lvlJc w:val="left"/>
    </w:lvl>
    <w:lvl w:ilvl="4" w:tplc="B512E83A">
      <w:start w:val="1"/>
      <w:numFmt w:val="bullet"/>
      <w:lvlText w:val=""/>
      <w:lvlJc w:val="left"/>
    </w:lvl>
    <w:lvl w:ilvl="5" w:tplc="C0B6A6E0">
      <w:start w:val="1"/>
      <w:numFmt w:val="bullet"/>
      <w:lvlText w:val=""/>
      <w:lvlJc w:val="left"/>
    </w:lvl>
    <w:lvl w:ilvl="6" w:tplc="7716ED58">
      <w:start w:val="1"/>
      <w:numFmt w:val="bullet"/>
      <w:lvlText w:val=""/>
      <w:lvlJc w:val="left"/>
    </w:lvl>
    <w:lvl w:ilvl="7" w:tplc="D0EA38E4">
      <w:start w:val="1"/>
      <w:numFmt w:val="bullet"/>
      <w:lvlText w:val=""/>
      <w:lvlJc w:val="left"/>
    </w:lvl>
    <w:lvl w:ilvl="8" w:tplc="F3524C84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109CF92E"/>
    <w:lvl w:ilvl="0" w:tplc="EFBC99BA">
      <w:start w:val="1"/>
      <w:numFmt w:val="bullet"/>
      <w:lvlText w:val="в"/>
      <w:lvlJc w:val="left"/>
    </w:lvl>
    <w:lvl w:ilvl="1" w:tplc="DCCE8774">
      <w:start w:val="1"/>
      <w:numFmt w:val="bullet"/>
      <w:lvlText w:val="-"/>
      <w:lvlJc w:val="left"/>
    </w:lvl>
    <w:lvl w:ilvl="2" w:tplc="E65AB70A">
      <w:start w:val="1"/>
      <w:numFmt w:val="bullet"/>
      <w:lvlText w:val=""/>
      <w:lvlJc w:val="left"/>
    </w:lvl>
    <w:lvl w:ilvl="3" w:tplc="8932B75A">
      <w:start w:val="1"/>
      <w:numFmt w:val="bullet"/>
      <w:lvlText w:val=""/>
      <w:lvlJc w:val="left"/>
    </w:lvl>
    <w:lvl w:ilvl="4" w:tplc="68F6FBD8">
      <w:start w:val="1"/>
      <w:numFmt w:val="bullet"/>
      <w:lvlText w:val=""/>
      <w:lvlJc w:val="left"/>
    </w:lvl>
    <w:lvl w:ilvl="5" w:tplc="43D6CB2A">
      <w:start w:val="1"/>
      <w:numFmt w:val="bullet"/>
      <w:lvlText w:val=""/>
      <w:lvlJc w:val="left"/>
    </w:lvl>
    <w:lvl w:ilvl="6" w:tplc="C4B01BB6">
      <w:start w:val="1"/>
      <w:numFmt w:val="bullet"/>
      <w:lvlText w:val=""/>
      <w:lvlJc w:val="left"/>
    </w:lvl>
    <w:lvl w:ilvl="7" w:tplc="70F4C04E">
      <w:start w:val="1"/>
      <w:numFmt w:val="bullet"/>
      <w:lvlText w:val=""/>
      <w:lvlJc w:val="left"/>
    </w:lvl>
    <w:lvl w:ilvl="8" w:tplc="E1EE27DA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0DED7262"/>
    <w:lvl w:ilvl="0" w:tplc="177EBF70">
      <w:start w:val="5"/>
      <w:numFmt w:val="decimal"/>
      <w:lvlText w:val="5.1.%1."/>
      <w:lvlJc w:val="left"/>
    </w:lvl>
    <w:lvl w:ilvl="1" w:tplc="C90A3A2A">
      <w:start w:val="1"/>
      <w:numFmt w:val="bullet"/>
      <w:lvlText w:val=""/>
      <w:lvlJc w:val="left"/>
    </w:lvl>
    <w:lvl w:ilvl="2" w:tplc="A5EE39EE">
      <w:start w:val="1"/>
      <w:numFmt w:val="bullet"/>
      <w:lvlText w:val=""/>
      <w:lvlJc w:val="left"/>
    </w:lvl>
    <w:lvl w:ilvl="3" w:tplc="C19AE798">
      <w:start w:val="1"/>
      <w:numFmt w:val="bullet"/>
      <w:lvlText w:val=""/>
      <w:lvlJc w:val="left"/>
    </w:lvl>
    <w:lvl w:ilvl="4" w:tplc="37C27746">
      <w:start w:val="1"/>
      <w:numFmt w:val="bullet"/>
      <w:lvlText w:val=""/>
      <w:lvlJc w:val="left"/>
    </w:lvl>
    <w:lvl w:ilvl="5" w:tplc="3D880772">
      <w:start w:val="1"/>
      <w:numFmt w:val="bullet"/>
      <w:lvlText w:val=""/>
      <w:lvlJc w:val="left"/>
    </w:lvl>
    <w:lvl w:ilvl="6" w:tplc="F376AC66">
      <w:start w:val="1"/>
      <w:numFmt w:val="bullet"/>
      <w:lvlText w:val=""/>
      <w:lvlJc w:val="left"/>
    </w:lvl>
    <w:lvl w:ilvl="7" w:tplc="5DD08B14">
      <w:start w:val="1"/>
      <w:numFmt w:val="bullet"/>
      <w:lvlText w:val=""/>
      <w:lvlJc w:val="left"/>
    </w:lvl>
    <w:lvl w:ilvl="8" w:tplc="E07A63B4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7FDCC232"/>
    <w:lvl w:ilvl="0" w:tplc="7D2C9610">
      <w:start w:val="1"/>
      <w:numFmt w:val="bullet"/>
      <w:lvlText w:val="-"/>
      <w:lvlJc w:val="left"/>
    </w:lvl>
    <w:lvl w:ilvl="1" w:tplc="8A0A278E">
      <w:start w:val="1"/>
      <w:numFmt w:val="bullet"/>
      <w:lvlText w:val=""/>
      <w:lvlJc w:val="left"/>
    </w:lvl>
    <w:lvl w:ilvl="2" w:tplc="C2303B4C">
      <w:start w:val="1"/>
      <w:numFmt w:val="bullet"/>
      <w:lvlText w:val=""/>
      <w:lvlJc w:val="left"/>
    </w:lvl>
    <w:lvl w:ilvl="3" w:tplc="3E06E1D2">
      <w:start w:val="1"/>
      <w:numFmt w:val="bullet"/>
      <w:lvlText w:val=""/>
      <w:lvlJc w:val="left"/>
    </w:lvl>
    <w:lvl w:ilvl="4" w:tplc="DDCC8F58">
      <w:start w:val="1"/>
      <w:numFmt w:val="bullet"/>
      <w:lvlText w:val=""/>
      <w:lvlJc w:val="left"/>
    </w:lvl>
    <w:lvl w:ilvl="5" w:tplc="CFFEEBF2">
      <w:start w:val="1"/>
      <w:numFmt w:val="bullet"/>
      <w:lvlText w:val=""/>
      <w:lvlJc w:val="left"/>
    </w:lvl>
    <w:lvl w:ilvl="6" w:tplc="33E8B8C2">
      <w:start w:val="1"/>
      <w:numFmt w:val="bullet"/>
      <w:lvlText w:val=""/>
      <w:lvlJc w:val="left"/>
    </w:lvl>
    <w:lvl w:ilvl="7" w:tplc="77DE190C">
      <w:start w:val="1"/>
      <w:numFmt w:val="bullet"/>
      <w:lvlText w:val=""/>
      <w:lvlJc w:val="left"/>
    </w:lvl>
    <w:lvl w:ilvl="8" w:tplc="60FC17AA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1BEFD79E"/>
    <w:lvl w:ilvl="0" w:tplc="9D88FEDE">
      <w:start w:val="1"/>
      <w:numFmt w:val="decimal"/>
      <w:lvlText w:val="6.%1."/>
      <w:lvlJc w:val="left"/>
    </w:lvl>
    <w:lvl w:ilvl="1" w:tplc="1994A288">
      <w:start w:val="1"/>
      <w:numFmt w:val="bullet"/>
      <w:lvlText w:val=""/>
      <w:lvlJc w:val="left"/>
    </w:lvl>
    <w:lvl w:ilvl="2" w:tplc="D032CA7E">
      <w:start w:val="1"/>
      <w:numFmt w:val="bullet"/>
      <w:lvlText w:val=""/>
      <w:lvlJc w:val="left"/>
    </w:lvl>
    <w:lvl w:ilvl="3" w:tplc="D27C653C">
      <w:start w:val="1"/>
      <w:numFmt w:val="bullet"/>
      <w:lvlText w:val=""/>
      <w:lvlJc w:val="left"/>
    </w:lvl>
    <w:lvl w:ilvl="4" w:tplc="2D94D3DE">
      <w:start w:val="1"/>
      <w:numFmt w:val="bullet"/>
      <w:lvlText w:val=""/>
      <w:lvlJc w:val="left"/>
    </w:lvl>
    <w:lvl w:ilvl="5" w:tplc="8466D7EA">
      <w:start w:val="1"/>
      <w:numFmt w:val="bullet"/>
      <w:lvlText w:val=""/>
      <w:lvlJc w:val="left"/>
    </w:lvl>
    <w:lvl w:ilvl="6" w:tplc="B4D4D91E">
      <w:start w:val="1"/>
      <w:numFmt w:val="bullet"/>
      <w:lvlText w:val=""/>
      <w:lvlJc w:val="left"/>
    </w:lvl>
    <w:lvl w:ilvl="7" w:tplc="0902D07C">
      <w:start w:val="1"/>
      <w:numFmt w:val="bullet"/>
      <w:lvlText w:val=""/>
      <w:lvlJc w:val="left"/>
    </w:lvl>
    <w:lvl w:ilvl="8" w:tplc="AAC27772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41A7C4C8"/>
    <w:lvl w:ilvl="0" w:tplc="1D769208">
      <w:start w:val="1"/>
      <w:numFmt w:val="bullet"/>
      <w:lvlText w:val="×"/>
      <w:lvlJc w:val="left"/>
    </w:lvl>
    <w:lvl w:ilvl="1" w:tplc="E3C46322">
      <w:start w:val="4"/>
      <w:numFmt w:val="decimal"/>
      <w:lvlText w:val="6.%2."/>
      <w:lvlJc w:val="left"/>
    </w:lvl>
    <w:lvl w:ilvl="2" w:tplc="A4E67B80">
      <w:start w:val="1"/>
      <w:numFmt w:val="bullet"/>
      <w:lvlText w:val=""/>
      <w:lvlJc w:val="left"/>
    </w:lvl>
    <w:lvl w:ilvl="3" w:tplc="79623524">
      <w:start w:val="1"/>
      <w:numFmt w:val="bullet"/>
      <w:lvlText w:val=""/>
      <w:lvlJc w:val="left"/>
    </w:lvl>
    <w:lvl w:ilvl="4" w:tplc="074076D2">
      <w:start w:val="1"/>
      <w:numFmt w:val="bullet"/>
      <w:lvlText w:val=""/>
      <w:lvlJc w:val="left"/>
    </w:lvl>
    <w:lvl w:ilvl="5" w:tplc="B3EA984A">
      <w:start w:val="1"/>
      <w:numFmt w:val="bullet"/>
      <w:lvlText w:val=""/>
      <w:lvlJc w:val="left"/>
    </w:lvl>
    <w:lvl w:ilvl="6" w:tplc="C8C82DFE">
      <w:start w:val="1"/>
      <w:numFmt w:val="bullet"/>
      <w:lvlText w:val=""/>
      <w:lvlJc w:val="left"/>
    </w:lvl>
    <w:lvl w:ilvl="7" w:tplc="E940EE08">
      <w:start w:val="1"/>
      <w:numFmt w:val="bullet"/>
      <w:lvlText w:val=""/>
      <w:lvlJc w:val="left"/>
    </w:lvl>
    <w:lvl w:ilvl="8" w:tplc="31026F62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6B68079A"/>
    <w:lvl w:ilvl="0" w:tplc="9DBE06DC">
      <w:start w:val="1"/>
      <w:numFmt w:val="bullet"/>
      <w:lvlText w:val="×"/>
      <w:lvlJc w:val="left"/>
    </w:lvl>
    <w:lvl w:ilvl="1" w:tplc="63EE1916">
      <w:start w:val="7"/>
      <w:numFmt w:val="decimal"/>
      <w:lvlText w:val="6.%2."/>
      <w:lvlJc w:val="left"/>
    </w:lvl>
    <w:lvl w:ilvl="2" w:tplc="E8245F38">
      <w:start w:val="1"/>
      <w:numFmt w:val="bullet"/>
      <w:lvlText w:val=""/>
      <w:lvlJc w:val="left"/>
    </w:lvl>
    <w:lvl w:ilvl="3" w:tplc="54D62AEC">
      <w:start w:val="1"/>
      <w:numFmt w:val="bullet"/>
      <w:lvlText w:val=""/>
      <w:lvlJc w:val="left"/>
    </w:lvl>
    <w:lvl w:ilvl="4" w:tplc="2F60EDFE">
      <w:start w:val="1"/>
      <w:numFmt w:val="bullet"/>
      <w:lvlText w:val=""/>
      <w:lvlJc w:val="left"/>
    </w:lvl>
    <w:lvl w:ilvl="5" w:tplc="BEEAA77E">
      <w:start w:val="1"/>
      <w:numFmt w:val="bullet"/>
      <w:lvlText w:val=""/>
      <w:lvlJc w:val="left"/>
    </w:lvl>
    <w:lvl w:ilvl="6" w:tplc="06A2AEB0">
      <w:start w:val="1"/>
      <w:numFmt w:val="bullet"/>
      <w:lvlText w:val=""/>
      <w:lvlJc w:val="left"/>
    </w:lvl>
    <w:lvl w:ilvl="7" w:tplc="46824BFC">
      <w:start w:val="1"/>
      <w:numFmt w:val="bullet"/>
      <w:lvlText w:val=""/>
      <w:lvlJc w:val="left"/>
    </w:lvl>
    <w:lvl w:ilvl="8" w:tplc="55122E14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5FE1"/>
    <w:rsid w:val="00215393"/>
    <w:rsid w:val="0022113B"/>
    <w:rsid w:val="00223265"/>
    <w:rsid w:val="002D5FE1"/>
    <w:rsid w:val="00305BA5"/>
    <w:rsid w:val="005E150F"/>
    <w:rsid w:val="007675AB"/>
    <w:rsid w:val="0078587E"/>
    <w:rsid w:val="009A5252"/>
    <w:rsid w:val="00B21402"/>
    <w:rsid w:val="00C03002"/>
    <w:rsid w:val="00D24A49"/>
    <w:rsid w:val="00DB5525"/>
    <w:rsid w:val="00E60052"/>
    <w:rsid w:val="00E702C2"/>
    <w:rsid w:val="00F302DC"/>
    <w:rsid w:val="00FB2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B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A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1083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vv</cp:lastModifiedBy>
  <cp:revision>13</cp:revision>
  <dcterms:created xsi:type="dcterms:W3CDTF">2016-08-15T13:43:00Z</dcterms:created>
  <dcterms:modified xsi:type="dcterms:W3CDTF">2017-02-19T11:50:00Z</dcterms:modified>
</cp:coreProperties>
</file>